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E7D29" w14:textId="4876AF78" w:rsidR="005E5D12" w:rsidRDefault="005E5D12" w:rsidP="005E5D12">
      <w:pPr>
        <w:spacing w:after="0" w:afterAutospacing="0"/>
        <w:rPr>
          <w:b/>
        </w:rPr>
      </w:pPr>
      <w:r>
        <w:rPr>
          <w:b/>
        </w:rPr>
        <w:t>Organisatorisk set-up og dagsordenssætning team</w:t>
      </w:r>
      <w:r w:rsidR="00275F1C">
        <w:rPr>
          <w:b/>
        </w:rPr>
        <w:t>m</w:t>
      </w:r>
      <w:r>
        <w:rPr>
          <w:b/>
        </w:rPr>
        <w:t>øder:</w:t>
      </w:r>
    </w:p>
    <w:p w14:paraId="42646290" w14:textId="77777777" w:rsidR="005E5D12" w:rsidRPr="008D7879" w:rsidRDefault="005E5D12" w:rsidP="005E5D12">
      <w:pPr>
        <w:spacing w:after="0" w:afterAutospacing="0"/>
        <w:rPr>
          <w:b/>
          <w:bCs/>
        </w:rPr>
      </w:pPr>
      <w:r w:rsidRPr="008D7879">
        <w:rPr>
          <w:b/>
          <w:bCs/>
        </w:rPr>
        <w:t>Ledelsesteam</w:t>
      </w:r>
    </w:p>
    <w:p w14:paraId="202611E5" w14:textId="77777777" w:rsidR="005E5D12" w:rsidRDefault="005E5D12" w:rsidP="005E5D12">
      <w:pPr>
        <w:spacing w:after="0" w:afterAutospacing="0"/>
      </w:pPr>
      <w:r>
        <w:t>Ramme og arbejdsgang:</w:t>
      </w:r>
    </w:p>
    <w:p w14:paraId="6F894106" w14:textId="77777777" w:rsidR="005E5D12" w:rsidRDefault="005E5D12" w:rsidP="005E5D12">
      <w:pPr>
        <w:pStyle w:val="Listeafsnit"/>
        <w:numPr>
          <w:ilvl w:val="0"/>
          <w:numId w:val="1"/>
        </w:numPr>
        <w:spacing w:after="0" w:afterAutospacing="0" w:line="259" w:lineRule="auto"/>
      </w:pPr>
      <w:r>
        <w:t>Ledelsesmødet er tirsdage kl.  09.00  – 11.30</w:t>
      </w:r>
    </w:p>
    <w:p w14:paraId="7F908447" w14:textId="77777777" w:rsidR="005E5D12" w:rsidRDefault="005E5D12" w:rsidP="005E5D12">
      <w:pPr>
        <w:pStyle w:val="Listeafsnit"/>
        <w:numPr>
          <w:ilvl w:val="0"/>
          <w:numId w:val="1"/>
        </w:numPr>
        <w:spacing w:after="0" w:afterAutospacing="0" w:line="259" w:lineRule="auto"/>
      </w:pPr>
      <w:r>
        <w:t xml:space="preserve">Hovedprincippet er, at alle beslutninger henlægges til tirsdage eller til sparringsseancen med mindre en hurtig beslutning er nødvendig. </w:t>
      </w:r>
    </w:p>
    <w:p w14:paraId="662F96CB" w14:textId="77777777" w:rsidR="005E5D12" w:rsidRDefault="005E5D12" w:rsidP="005E5D12">
      <w:pPr>
        <w:pStyle w:val="Listeafsnit"/>
        <w:numPr>
          <w:ilvl w:val="0"/>
          <w:numId w:val="1"/>
        </w:numPr>
        <w:spacing w:after="0" w:afterAutospacing="0" w:line="259" w:lineRule="auto"/>
      </w:pPr>
      <w:r>
        <w:t>Kommunikationen via mail til de andre bruges kun, hvis det er afgørende for de andre at vide det, og det ikke kan vente til tirsdag.</w:t>
      </w:r>
    </w:p>
    <w:p w14:paraId="4AB8E574" w14:textId="77777777" w:rsidR="005E5D12" w:rsidRDefault="005E5D12" w:rsidP="005E5D12">
      <w:pPr>
        <w:pStyle w:val="Listeafsnit"/>
        <w:numPr>
          <w:ilvl w:val="0"/>
          <w:numId w:val="1"/>
        </w:numPr>
        <w:spacing w:after="0" w:afterAutospacing="0" w:line="259" w:lineRule="auto"/>
      </w:pPr>
      <w:r>
        <w:t>Der arbejdes med dagsordenen løbende 4 uger frem.</w:t>
      </w:r>
    </w:p>
    <w:p w14:paraId="324768B6" w14:textId="77777777" w:rsidR="005E5D12" w:rsidRDefault="005E5D12" w:rsidP="005E5D12">
      <w:pPr>
        <w:pStyle w:val="Listeafsnit"/>
        <w:numPr>
          <w:ilvl w:val="0"/>
          <w:numId w:val="1"/>
        </w:numPr>
        <w:spacing w:after="0" w:afterAutospacing="0" w:line="259" w:lineRule="auto"/>
      </w:pPr>
      <w:r>
        <w:t>Dagsordenspunkter til briefing senest mandag før kl. 15. Det skrives rundt.</w:t>
      </w:r>
    </w:p>
    <w:p w14:paraId="7888D239" w14:textId="77777777" w:rsidR="005E5D12" w:rsidRDefault="005E5D12" w:rsidP="005E5D12">
      <w:pPr>
        <w:pStyle w:val="Listeafsnit"/>
        <w:numPr>
          <w:ilvl w:val="0"/>
          <w:numId w:val="1"/>
        </w:numPr>
        <w:spacing w:after="0" w:afterAutospacing="0" w:line="259" w:lineRule="auto"/>
      </w:pPr>
      <w:r>
        <w:t>Erik – efter konferering med Lars - udsender dagsorden mandag kl. 17.00 til ledelsesmøder tirsdag.</w:t>
      </w:r>
    </w:p>
    <w:p w14:paraId="33F5D92E" w14:textId="77777777" w:rsidR="005E5D12" w:rsidRDefault="005E5D12" w:rsidP="005E5D12">
      <w:pPr>
        <w:pStyle w:val="Listeafsnit"/>
        <w:numPr>
          <w:ilvl w:val="0"/>
          <w:numId w:val="1"/>
        </w:numPr>
        <w:spacing w:after="0" w:afterAutospacing="0" w:line="259" w:lineRule="auto"/>
      </w:pPr>
      <w:r>
        <w:t>Prioritering af dagsordenen løbende 4 uger foregår på A2 plakater i jeres ledelsesrum – og i fælles drev.</w:t>
      </w:r>
    </w:p>
    <w:p w14:paraId="799998F1" w14:textId="77777777" w:rsidR="005E5D12" w:rsidRDefault="005E5D12" w:rsidP="005E5D12">
      <w:pPr>
        <w:pStyle w:val="Listeafsnit"/>
        <w:numPr>
          <w:ilvl w:val="0"/>
          <w:numId w:val="1"/>
        </w:numPr>
        <w:spacing w:after="0" w:afterAutospacing="0" w:line="259" w:lineRule="auto"/>
      </w:pPr>
      <w:r>
        <w:t xml:space="preserve">Erik er mødeleder. </w:t>
      </w:r>
    </w:p>
    <w:p w14:paraId="148D5096" w14:textId="77777777" w:rsidR="005E5D12" w:rsidRDefault="005E5D12" w:rsidP="005E5D12">
      <w:pPr>
        <w:pStyle w:val="Listeafsnit"/>
        <w:numPr>
          <w:ilvl w:val="0"/>
          <w:numId w:val="1"/>
        </w:numPr>
        <w:spacing w:after="0" w:afterAutospacing="0" w:line="259" w:lineRule="auto"/>
      </w:pPr>
      <w:r>
        <w:t>Referatskrivning sker på mødet af Gitte. Referatet er på projektor. Sendes rundt umiddelbart bagefter.</w:t>
      </w:r>
    </w:p>
    <w:p w14:paraId="0C5947DD" w14:textId="77777777" w:rsidR="005E5D12" w:rsidRDefault="005E5D12" w:rsidP="005E5D12">
      <w:pPr>
        <w:rPr>
          <w:b/>
          <w:bCs/>
        </w:rPr>
      </w:pPr>
    </w:p>
    <w:p w14:paraId="582693B2" w14:textId="77777777" w:rsidR="005E5D12" w:rsidRDefault="005E5D12" w:rsidP="005E5D12">
      <w:r w:rsidRPr="0028215D">
        <w:rPr>
          <w:b/>
          <w:bCs/>
        </w:rPr>
        <w:t>Teammøde</w:t>
      </w:r>
      <w:r>
        <w:rPr>
          <w:b/>
          <w:bCs/>
        </w:rPr>
        <w:br/>
      </w:r>
      <w:r>
        <w:t xml:space="preserve">Dato: 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5E5D12" w14:paraId="030DBAE1" w14:textId="77777777" w:rsidTr="002B74F4">
        <w:tc>
          <w:tcPr>
            <w:tcW w:w="3823" w:type="dxa"/>
          </w:tcPr>
          <w:p w14:paraId="5AFCE629" w14:textId="77777777" w:rsidR="005E5D12" w:rsidRDefault="005E5D12" w:rsidP="002B74F4">
            <w:r>
              <w:t>1. Opfølgning af beslutninger</w:t>
            </w:r>
            <w:r>
              <w:br/>
              <w:t>Max. 10 minutter</w:t>
            </w:r>
          </w:p>
        </w:tc>
        <w:tc>
          <w:tcPr>
            <w:tcW w:w="5805" w:type="dxa"/>
          </w:tcPr>
          <w:p w14:paraId="33168C36" w14:textId="77777777" w:rsidR="005E5D12" w:rsidRDefault="005E5D12" w:rsidP="002B74F4"/>
        </w:tc>
      </w:tr>
      <w:tr w:rsidR="005E5D12" w14:paraId="4F770B9A" w14:textId="77777777" w:rsidTr="002B74F4">
        <w:tc>
          <w:tcPr>
            <w:tcW w:w="3823" w:type="dxa"/>
          </w:tcPr>
          <w:p w14:paraId="40C6F340" w14:textId="77777777" w:rsidR="005E5D12" w:rsidRDefault="005E5D12" w:rsidP="002B74F4">
            <w:r>
              <w:t>2. Lars’  20 minutter</w:t>
            </w:r>
            <w:r>
              <w:br/>
            </w:r>
          </w:p>
        </w:tc>
        <w:tc>
          <w:tcPr>
            <w:tcW w:w="5805" w:type="dxa"/>
          </w:tcPr>
          <w:p w14:paraId="2B6EA9DB" w14:textId="77777777" w:rsidR="005E5D12" w:rsidRPr="00FB4A8D" w:rsidRDefault="005E5D12" w:rsidP="002B74F4">
            <w:pPr>
              <w:rPr>
                <w:bCs/>
              </w:rPr>
            </w:pPr>
            <w:r>
              <w:rPr>
                <w:bCs/>
              </w:rPr>
              <w:t>Beslutninger taget on the road og information om beslutninger, der har indflydelse på jeres driftsområder.</w:t>
            </w:r>
            <w:r>
              <w:rPr>
                <w:bCs/>
              </w:rPr>
              <w:br/>
            </w:r>
            <w:r>
              <w:rPr>
                <w:bCs/>
              </w:rPr>
              <w:br/>
              <w:t>Lars spiller ind med, hvilke punkter han ønsker jeres holdninger til/vurderinger af.</w:t>
            </w:r>
            <w:r>
              <w:rPr>
                <w:bCs/>
              </w:rPr>
              <w:br/>
            </w:r>
          </w:p>
        </w:tc>
      </w:tr>
      <w:tr w:rsidR="005E5D12" w14:paraId="33947853" w14:textId="77777777" w:rsidTr="002B74F4">
        <w:tc>
          <w:tcPr>
            <w:tcW w:w="3823" w:type="dxa"/>
          </w:tcPr>
          <w:p w14:paraId="2504F301" w14:textId="77777777" w:rsidR="005E5D12" w:rsidRDefault="005E5D12" w:rsidP="002B74F4">
            <w:r>
              <w:t xml:space="preserve">3. Briefing </w:t>
            </w:r>
            <w:r>
              <w:br/>
              <w:t>Max. 40 minutter</w:t>
            </w:r>
          </w:p>
        </w:tc>
        <w:tc>
          <w:tcPr>
            <w:tcW w:w="5805" w:type="dxa"/>
          </w:tcPr>
          <w:p w14:paraId="49EB41F5" w14:textId="77777777" w:rsidR="005E5D12" w:rsidRDefault="005E5D12" w:rsidP="002B74F4">
            <w:r>
              <w:t>Hvad er nødvendigt/interessant for de andre at vide? Er det kun møntet på Lars henlægges det til sparringsmøde med Lars/Erik</w:t>
            </w:r>
          </w:p>
          <w:p w14:paraId="614E309D" w14:textId="77777777" w:rsidR="005E5D12" w:rsidRDefault="005E5D12" w:rsidP="002B74F4">
            <w:r>
              <w:t>Orienteringspunkter.</w:t>
            </w:r>
            <w:r>
              <w:br/>
              <w:t xml:space="preserve">Små løbende beslutninger uden principiel karakter op. </w:t>
            </w:r>
            <w:r>
              <w:br/>
              <w:t>Hurtige afklaringer.</w:t>
            </w:r>
            <w:r>
              <w:br/>
              <w:t>Teste en ide og overvejelse.</w:t>
            </w:r>
          </w:p>
          <w:p w14:paraId="0FABE45C" w14:textId="77777777" w:rsidR="005E5D12" w:rsidRDefault="005E5D12" w:rsidP="002B74F4">
            <w:r>
              <w:t>Principielle punkter -  altså forskellige holdninger/vurderinger – prioriteres de på mødet eller henlægges til senere tirsdag.</w:t>
            </w:r>
          </w:p>
          <w:p w14:paraId="5064516C" w14:textId="77777777" w:rsidR="005E5D12" w:rsidRDefault="005E5D12" w:rsidP="002B74F4">
            <w:r>
              <w:t>Selvstændige punkter til dagsordenen på efterfølgende møder fremlægges</w:t>
            </w:r>
          </w:p>
        </w:tc>
      </w:tr>
      <w:tr w:rsidR="005E5D12" w14:paraId="6CECC80D" w14:textId="77777777" w:rsidTr="002B74F4">
        <w:trPr>
          <w:trHeight w:val="1686"/>
        </w:trPr>
        <w:tc>
          <w:tcPr>
            <w:tcW w:w="3823" w:type="dxa"/>
          </w:tcPr>
          <w:p w14:paraId="61D8C4B1" w14:textId="77777777" w:rsidR="005E5D12" w:rsidRDefault="005E5D12" w:rsidP="002B74F4">
            <w:r>
              <w:lastRenderedPageBreak/>
              <w:t>4. Strategisk dagsordenspunkt</w:t>
            </w:r>
            <w:r>
              <w:br/>
              <w:t xml:space="preserve">Tid: </w:t>
            </w:r>
            <w:r>
              <w:br/>
              <w:t>Max. 30 minutter</w:t>
            </w:r>
          </w:p>
        </w:tc>
        <w:tc>
          <w:tcPr>
            <w:tcW w:w="5805" w:type="dxa"/>
          </w:tcPr>
          <w:p w14:paraId="53FEB183" w14:textId="102FDF7C" w:rsidR="005E5D12" w:rsidRPr="00684EE6" w:rsidRDefault="005E5D12" w:rsidP="002B74F4">
            <w:pPr>
              <w:rPr>
                <w:i/>
                <w:iCs/>
              </w:rPr>
            </w:pPr>
            <w:r>
              <w:t>Oplæg fra et af teammedlemmerne.  Det præciseres, h</w:t>
            </w:r>
            <w:r w:rsidR="00915333">
              <w:t>vad</w:t>
            </w:r>
            <w:bookmarkStart w:id="0" w:name="_GoBack"/>
            <w:bookmarkEnd w:id="0"/>
            <w:r>
              <w:t xml:space="preserve"> teammedlemmet vil have af de andre: Et godt råd, konkret hjælp, åben drøftelse, enig beslutning eller hvad?</w:t>
            </w:r>
          </w:p>
        </w:tc>
      </w:tr>
      <w:tr w:rsidR="005E5D12" w14:paraId="1A2B1196" w14:textId="77777777" w:rsidTr="002B74F4">
        <w:tc>
          <w:tcPr>
            <w:tcW w:w="3823" w:type="dxa"/>
          </w:tcPr>
          <w:p w14:paraId="52C39647" w14:textId="77777777" w:rsidR="005E5D12" w:rsidRDefault="005E5D12" w:rsidP="002B74F4">
            <w:r>
              <w:t>5. Ordinært dagsordenspunkt – Drift</w:t>
            </w:r>
            <w:r>
              <w:br/>
              <w:t>Tid:</w:t>
            </w:r>
            <w:r>
              <w:br/>
            </w:r>
          </w:p>
        </w:tc>
        <w:tc>
          <w:tcPr>
            <w:tcW w:w="5805" w:type="dxa"/>
          </w:tcPr>
          <w:p w14:paraId="34690FDD" w14:textId="77777777" w:rsidR="005E5D12" w:rsidRDefault="005E5D12" w:rsidP="002B74F4">
            <w:r>
              <w:t>Kort: Hvad går punktet ud på? Til drøftelse, beslutning, efterretning eller hvad.</w:t>
            </w:r>
          </w:p>
          <w:p w14:paraId="3D92649B" w14:textId="77777777" w:rsidR="005E5D12" w:rsidRPr="006E2766" w:rsidRDefault="005E5D12" w:rsidP="002B74F4">
            <w:r>
              <w:t>Data:</w:t>
            </w:r>
          </w:p>
          <w:p w14:paraId="342A678D" w14:textId="77777777" w:rsidR="005E5D12" w:rsidRPr="00792FC7" w:rsidRDefault="005E5D12" w:rsidP="002B74F4">
            <w:r>
              <w:t>Kommunikation:</w:t>
            </w:r>
          </w:p>
          <w:p w14:paraId="59D34C83" w14:textId="77777777" w:rsidR="005E5D12" w:rsidRDefault="005E5D12" w:rsidP="002B74F4"/>
        </w:tc>
      </w:tr>
      <w:tr w:rsidR="005E5D12" w14:paraId="17161E3C" w14:textId="77777777" w:rsidTr="002B74F4">
        <w:tc>
          <w:tcPr>
            <w:tcW w:w="3823" w:type="dxa"/>
          </w:tcPr>
          <w:p w14:paraId="014E72B9" w14:textId="77777777" w:rsidR="005E5D12" w:rsidRDefault="005E5D12" w:rsidP="002B74F4">
            <w:r>
              <w:t>6.  Ordinært dagsordenspunkt – Drift</w:t>
            </w:r>
            <w:r>
              <w:br/>
              <w:t>Tid:</w:t>
            </w:r>
            <w:r>
              <w:br/>
            </w:r>
          </w:p>
          <w:p w14:paraId="3993E4C5" w14:textId="77777777" w:rsidR="005E5D12" w:rsidRDefault="005E5D12" w:rsidP="002B74F4"/>
        </w:tc>
        <w:tc>
          <w:tcPr>
            <w:tcW w:w="5805" w:type="dxa"/>
          </w:tcPr>
          <w:p w14:paraId="79BC30EE" w14:textId="77777777" w:rsidR="005E5D12" w:rsidRDefault="005E5D12" w:rsidP="002B74F4">
            <w:r>
              <w:t>Kort: Hvad går punktet ud på? Til drøftelse, beslutning, efterretning eller hvad.</w:t>
            </w:r>
          </w:p>
          <w:p w14:paraId="43AE1E2F" w14:textId="77777777" w:rsidR="005E5D12" w:rsidRPr="005F4035" w:rsidRDefault="005E5D12" w:rsidP="002B74F4">
            <w:r>
              <w:t>Data:</w:t>
            </w:r>
          </w:p>
          <w:p w14:paraId="09C8D781" w14:textId="77777777" w:rsidR="005E5D12" w:rsidRDefault="005E5D12" w:rsidP="002B74F4">
            <w:r>
              <w:t>Kommunikation:</w:t>
            </w:r>
          </w:p>
          <w:p w14:paraId="79002EF3" w14:textId="77777777" w:rsidR="005E5D12" w:rsidRDefault="005E5D12" w:rsidP="002B74F4"/>
        </w:tc>
      </w:tr>
      <w:tr w:rsidR="005E5D12" w14:paraId="70F64563" w14:textId="77777777" w:rsidTr="002B74F4">
        <w:tc>
          <w:tcPr>
            <w:tcW w:w="3823" w:type="dxa"/>
          </w:tcPr>
          <w:p w14:paraId="4692A44F" w14:textId="77777777" w:rsidR="005E5D12" w:rsidRDefault="005E5D12" w:rsidP="002B74F4">
            <w:r>
              <w:t>7.  Ordinært dagsordenspunkt – Drift</w:t>
            </w:r>
            <w:r>
              <w:br/>
              <w:t>Tid:</w:t>
            </w:r>
            <w:r>
              <w:br/>
            </w:r>
          </w:p>
          <w:p w14:paraId="02B6539A" w14:textId="77777777" w:rsidR="005E5D12" w:rsidRDefault="005E5D12" w:rsidP="002B74F4"/>
        </w:tc>
        <w:tc>
          <w:tcPr>
            <w:tcW w:w="5805" w:type="dxa"/>
          </w:tcPr>
          <w:p w14:paraId="27B1F9D0" w14:textId="77777777" w:rsidR="005E5D12" w:rsidRDefault="005E5D12" w:rsidP="002B74F4">
            <w:r>
              <w:t>Kort: Hvad går punktet ud på? Til drøftelse, beslutning, efterretning eller hvad.</w:t>
            </w:r>
          </w:p>
          <w:p w14:paraId="71C96340" w14:textId="77777777" w:rsidR="005E5D12" w:rsidRPr="005F4035" w:rsidRDefault="005E5D12" w:rsidP="002B74F4">
            <w:r>
              <w:t>Data:</w:t>
            </w:r>
          </w:p>
          <w:p w14:paraId="55F1720E" w14:textId="77777777" w:rsidR="005E5D12" w:rsidRDefault="005E5D12" w:rsidP="002B74F4">
            <w:r>
              <w:t>Kommunikation:</w:t>
            </w:r>
          </w:p>
          <w:p w14:paraId="2AB15AD4" w14:textId="77777777" w:rsidR="005E5D12" w:rsidRDefault="005E5D12" w:rsidP="002B74F4"/>
        </w:tc>
      </w:tr>
      <w:tr w:rsidR="005E5D12" w14:paraId="7CFA20EC" w14:textId="77777777" w:rsidTr="002B74F4">
        <w:tc>
          <w:tcPr>
            <w:tcW w:w="3823" w:type="dxa"/>
          </w:tcPr>
          <w:p w14:paraId="32D0E705" w14:textId="77777777" w:rsidR="005E5D12" w:rsidRDefault="005E5D12" w:rsidP="002B74F4">
            <w:r>
              <w:t>8. Næste møde</w:t>
            </w:r>
            <w:r>
              <w:br/>
              <w:t>Max. 10 minutter</w:t>
            </w:r>
          </w:p>
          <w:p w14:paraId="133B6EA1" w14:textId="77777777" w:rsidR="005E5D12" w:rsidRDefault="005E5D12" w:rsidP="002B74F4"/>
        </w:tc>
        <w:tc>
          <w:tcPr>
            <w:tcW w:w="5805" w:type="dxa"/>
          </w:tcPr>
          <w:p w14:paraId="6A0FD8B9" w14:textId="77777777" w:rsidR="005E5D12" w:rsidRDefault="005E5D12" w:rsidP="002B74F4">
            <w:r>
              <w:t>Dagsordenspunkter til næste gang/næste gange</w:t>
            </w:r>
          </w:p>
        </w:tc>
      </w:tr>
      <w:tr w:rsidR="005E5D12" w14:paraId="0DA60DC9" w14:textId="77777777" w:rsidTr="002B74F4">
        <w:tc>
          <w:tcPr>
            <w:tcW w:w="3823" w:type="dxa"/>
          </w:tcPr>
          <w:p w14:paraId="22CDF745" w14:textId="77777777" w:rsidR="005E5D12" w:rsidRDefault="005E5D12" w:rsidP="002B74F4">
            <w:r>
              <w:t>9. Evaluering – Runde</w:t>
            </w:r>
            <w:r>
              <w:br/>
              <w:t>Max. 10 minutter.</w:t>
            </w:r>
          </w:p>
        </w:tc>
        <w:tc>
          <w:tcPr>
            <w:tcW w:w="5805" w:type="dxa"/>
          </w:tcPr>
          <w:p w14:paraId="5293DD85" w14:textId="77777777" w:rsidR="005E5D12" w:rsidRDefault="005E5D12" w:rsidP="002B74F4">
            <w:r>
              <w:t>1. Stil, stemning og opgaveløsning på mødet</w:t>
            </w:r>
            <w:r>
              <w:br/>
              <w:t>2. Forbedringspunkter.</w:t>
            </w:r>
          </w:p>
        </w:tc>
      </w:tr>
    </w:tbl>
    <w:p w14:paraId="366BA306" w14:textId="77777777" w:rsidR="005E5D12" w:rsidRPr="00291640" w:rsidRDefault="005E5D12" w:rsidP="005E5D12">
      <w:pPr>
        <w:rPr>
          <w:b/>
          <w:bCs/>
        </w:rPr>
      </w:pPr>
      <w:r>
        <w:br w:type="textWrapping" w:clear="all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5D12" w14:paraId="64898CBF" w14:textId="77777777" w:rsidTr="002B74F4">
        <w:tc>
          <w:tcPr>
            <w:tcW w:w="9628" w:type="dxa"/>
          </w:tcPr>
          <w:p w14:paraId="5A59F033" w14:textId="382D64E1" w:rsidR="005E5D12" w:rsidRDefault="005E5D12" w:rsidP="002B74F4">
            <w:pPr>
              <w:spacing w:afterAutospacing="0"/>
              <w:rPr>
                <w:b/>
                <w:bCs/>
              </w:rPr>
            </w:pPr>
            <w:r w:rsidRPr="00CB521A">
              <w:rPr>
                <w:b/>
                <w:bCs/>
              </w:rPr>
              <w:t>Sparrings</w:t>
            </w:r>
            <w:r w:rsidR="00E55C6B">
              <w:rPr>
                <w:b/>
                <w:bCs/>
              </w:rPr>
              <w:t>/feedback/feed</w:t>
            </w:r>
            <w:r w:rsidR="00587B4A">
              <w:rPr>
                <w:b/>
                <w:bCs/>
              </w:rPr>
              <w:t xml:space="preserve">forward </w:t>
            </w:r>
            <w:r w:rsidRPr="00CB521A">
              <w:rPr>
                <w:b/>
                <w:bCs/>
              </w:rPr>
              <w:t>dagsorden:</w:t>
            </w:r>
            <w:r>
              <w:rPr>
                <w:b/>
                <w:bCs/>
              </w:rPr>
              <w:t xml:space="preserve"> 1 time</w:t>
            </w:r>
          </w:p>
          <w:p w14:paraId="4760B842" w14:textId="77777777" w:rsidR="005E5D12" w:rsidRDefault="005E5D12" w:rsidP="002B74F4">
            <w:pPr>
              <w:spacing w:afterAutospacing="0"/>
              <w:rPr>
                <w:b/>
                <w:bCs/>
              </w:rPr>
            </w:pPr>
            <w:r>
              <w:rPr>
                <w:b/>
                <w:bCs/>
              </w:rPr>
              <w:t>Lars/Erik og den enkelte leder.</w:t>
            </w:r>
          </w:p>
        </w:tc>
      </w:tr>
      <w:tr w:rsidR="005E5D12" w14:paraId="277983D1" w14:textId="77777777" w:rsidTr="002B74F4">
        <w:tc>
          <w:tcPr>
            <w:tcW w:w="9628" w:type="dxa"/>
          </w:tcPr>
          <w:p w14:paraId="0BE97440" w14:textId="77777777" w:rsidR="005E5D12" w:rsidRPr="006E2766" w:rsidRDefault="005E5D12" w:rsidP="002B74F4">
            <w:pPr>
              <w:spacing w:afterAutospacing="0"/>
              <w:rPr>
                <w:b/>
                <w:bCs/>
              </w:rPr>
            </w:pPr>
            <w:r>
              <w:rPr>
                <w:b/>
                <w:bCs/>
              </w:rPr>
              <w:t>Sparringstrekanten anvendes.</w:t>
            </w:r>
          </w:p>
          <w:p w14:paraId="161D6E34" w14:textId="77777777" w:rsidR="005E5D12" w:rsidRDefault="005E5D12" w:rsidP="002B74F4">
            <w:pPr>
              <w:spacing w:afterAutospacing="0"/>
            </w:pPr>
            <w:r w:rsidRPr="001D02AD">
              <w:t>1.  Hvad ligger der foran dig de næste 14 dage</w:t>
            </w:r>
            <w:r>
              <w:t xml:space="preserve">, som er værd at drøfte? </w:t>
            </w:r>
          </w:p>
          <w:p w14:paraId="02198827" w14:textId="77777777" w:rsidR="005E5D12" w:rsidRDefault="005E5D12" w:rsidP="002B74F4">
            <w:pPr>
              <w:spacing w:afterAutospacing="0"/>
            </w:pPr>
            <w:r>
              <w:t>2.  Driftsmæssige afklaringer. Beslutninger taget af lederen on the road.</w:t>
            </w:r>
          </w:p>
          <w:p w14:paraId="2888E9AE" w14:textId="77777777" w:rsidR="005E5D12" w:rsidRPr="001D02AD" w:rsidRDefault="005E5D12" w:rsidP="002B74F4">
            <w:pPr>
              <w:spacing w:afterAutospacing="0"/>
            </w:pPr>
            <w:r>
              <w:t>3. Opfølgning af  dine personlige udviklingspunkter  - lære/aflære.</w:t>
            </w:r>
          </w:p>
        </w:tc>
      </w:tr>
    </w:tbl>
    <w:p w14:paraId="7BC2BDF7" w14:textId="77777777" w:rsidR="005E5D12" w:rsidRDefault="005E5D12" w:rsidP="005E5D12">
      <w:pPr>
        <w:spacing w:after="0" w:afterAutospacing="0"/>
        <w:rPr>
          <w:b/>
          <w:bCs/>
        </w:rPr>
      </w:pPr>
    </w:p>
    <w:p w14:paraId="78FEB326" w14:textId="77777777" w:rsidR="005E5D12" w:rsidRPr="00271D25" w:rsidRDefault="005E5D12" w:rsidP="005E5D12">
      <w:pPr>
        <w:spacing w:after="0" w:afterAutospacing="0"/>
      </w:pPr>
      <w:r w:rsidRPr="00271D25">
        <w:t>/Toke</w:t>
      </w:r>
    </w:p>
    <w:p w14:paraId="41FEEE4B" w14:textId="1D47687E" w:rsidR="00A3296C" w:rsidRDefault="005E5D12" w:rsidP="005E5D12">
      <w:pPr>
        <w:spacing w:after="0" w:afterAutospacing="0"/>
      </w:pPr>
      <w:r>
        <w:t>08.12.</w:t>
      </w:r>
      <w:r w:rsidRPr="00271D25">
        <w:t>2019</w:t>
      </w:r>
    </w:p>
    <w:sectPr w:rsidR="00A3296C" w:rsidSect="00E30BF6">
      <w:headerReference w:type="default" r:id="rId7"/>
      <w:footerReference w:type="default" r:id="rId8"/>
      <w:headerReference w:type="first" r:id="rId9"/>
      <w:pgSz w:w="11906" w:h="16838"/>
      <w:pgMar w:top="397" w:right="1134" w:bottom="1134" w:left="1134" w:header="52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BF5F0" w14:textId="77777777" w:rsidR="004E5ACE" w:rsidRDefault="004E5ACE">
      <w:pPr>
        <w:spacing w:after="0"/>
      </w:pPr>
      <w:r>
        <w:separator/>
      </w:r>
    </w:p>
  </w:endnote>
  <w:endnote w:type="continuationSeparator" w:id="0">
    <w:p w14:paraId="561CEF16" w14:textId="77777777" w:rsidR="004E5ACE" w:rsidRDefault="004E5A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0618565"/>
      <w:docPartObj>
        <w:docPartGallery w:val="Page Numbers (Bottom of Page)"/>
        <w:docPartUnique/>
      </w:docPartObj>
    </w:sdtPr>
    <w:sdtEndPr/>
    <w:sdtContent>
      <w:p w14:paraId="3156F1D8" w14:textId="77777777" w:rsidR="00FD665F" w:rsidRDefault="005E5D12">
        <w:pPr>
          <w:pStyle w:val="Sidefod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19D4162" wp14:editId="78E2167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A1DC44" w14:textId="77777777" w:rsidR="00FD665F" w:rsidRDefault="005E5D1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19D4162" id="Gruppe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4DA1DC44" w14:textId="77777777" w:rsidR="00FD665F" w:rsidRDefault="005E5D1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CE826" w14:textId="77777777" w:rsidR="004E5ACE" w:rsidRDefault="004E5ACE">
      <w:pPr>
        <w:spacing w:after="0"/>
      </w:pPr>
      <w:r>
        <w:separator/>
      </w:r>
    </w:p>
  </w:footnote>
  <w:footnote w:type="continuationSeparator" w:id="0">
    <w:p w14:paraId="16073E0E" w14:textId="77777777" w:rsidR="004E5ACE" w:rsidRDefault="004E5A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884BD" w14:textId="77777777" w:rsidR="00FD665F" w:rsidRDefault="005E5D12" w:rsidP="00FD665F">
    <w:pPr>
      <w:pStyle w:val="Sidehoved"/>
    </w:pPr>
    <w:r>
      <w:tab/>
      <w:t xml:space="preserve"> </w:t>
    </w:r>
  </w:p>
  <w:p w14:paraId="2B494271" w14:textId="77777777" w:rsidR="00FD665F" w:rsidRDefault="005E5D12" w:rsidP="00FD665F">
    <w:pPr>
      <w:pStyle w:val="Sidehoved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8715A" w14:textId="77777777" w:rsidR="004B39D2" w:rsidRDefault="005E5D12" w:rsidP="004B39D2">
    <w:pPr>
      <w:pStyle w:val="Sidehoved"/>
    </w:pPr>
    <w:r>
      <w:rPr>
        <w:noProof/>
      </w:rPr>
      <w:drawing>
        <wp:inline distT="0" distB="0" distL="0" distR="0" wp14:anchorId="14854A46" wp14:editId="587F0DF6">
          <wp:extent cx="828675" cy="828675"/>
          <wp:effectExtent l="0" t="0" r="9525" b="9525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57E1701F" w14:textId="1400618A" w:rsidR="004B39D2" w:rsidRDefault="005E5D12" w:rsidP="004B39D2">
    <w:pPr>
      <w:pStyle w:val="Sidehoved"/>
    </w:pPr>
    <w:r w:rsidRPr="00A51C14">
      <w:rPr>
        <w:b/>
        <w:bCs/>
      </w:rPr>
      <w:t>Lederteamproces</w:t>
    </w:r>
    <w:r>
      <w:tab/>
    </w:r>
    <w:r>
      <w:tab/>
      <w:t>Arbejdspapir</w:t>
    </w:r>
    <w:r>
      <w:br/>
    </w:r>
    <w:r w:rsidR="00E30BF6">
      <w:tab/>
    </w:r>
    <w:r>
      <w:tab/>
      <w:t>08.12.2019</w:t>
    </w:r>
  </w:p>
  <w:p w14:paraId="7E973AC9" w14:textId="77777777" w:rsidR="00AD064B" w:rsidRDefault="004E5AC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0FFA"/>
    <w:multiLevelType w:val="hybridMultilevel"/>
    <w:tmpl w:val="406830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12"/>
    <w:rsid w:val="00275F1C"/>
    <w:rsid w:val="004E5ACE"/>
    <w:rsid w:val="00587B4A"/>
    <w:rsid w:val="005E5D12"/>
    <w:rsid w:val="00915333"/>
    <w:rsid w:val="00A3296C"/>
    <w:rsid w:val="00BD5AE6"/>
    <w:rsid w:val="00E30BF6"/>
    <w:rsid w:val="00E55C6B"/>
    <w:rsid w:val="00FA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41975"/>
  <w15:chartTrackingRefBased/>
  <w15:docId w15:val="{C22EFC98-C662-44E3-8238-DDEF1C45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D12"/>
    <w:pPr>
      <w:spacing w:after="100" w:afterAutospacing="1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5D12"/>
    <w:pPr>
      <w:ind w:left="720"/>
      <w:contextualSpacing/>
    </w:pPr>
  </w:style>
  <w:style w:type="table" w:styleId="Tabel-Gitter">
    <w:name w:val="Table Grid"/>
    <w:basedOn w:val="Tabel-Normal"/>
    <w:uiPriority w:val="39"/>
    <w:rsid w:val="005E5D12"/>
    <w:pPr>
      <w:spacing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5D12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5E5D12"/>
  </w:style>
  <w:style w:type="paragraph" w:styleId="Sidefod">
    <w:name w:val="footer"/>
    <w:basedOn w:val="Normal"/>
    <w:link w:val="SidefodTegn"/>
    <w:uiPriority w:val="99"/>
    <w:unhideWhenUsed/>
    <w:rsid w:val="005E5D12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5E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396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 Agerschou</dc:creator>
  <cp:keywords/>
  <dc:description/>
  <cp:lastModifiedBy>Toke Agerschou</cp:lastModifiedBy>
  <cp:revision>6</cp:revision>
  <cp:lastPrinted>2019-12-09T15:14:00Z</cp:lastPrinted>
  <dcterms:created xsi:type="dcterms:W3CDTF">2019-12-08T19:00:00Z</dcterms:created>
  <dcterms:modified xsi:type="dcterms:W3CDTF">2019-12-11T21:46:00Z</dcterms:modified>
</cp:coreProperties>
</file>